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59152" w14:textId="5A991772" w:rsidR="005F7A54" w:rsidRPr="009B3FE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C02E6" w:rsidRPr="00FC02E6">
        <w:rPr>
          <w:rFonts w:eastAsia="Arial Unicode MS" w:cs="Arial"/>
          <w:bCs/>
          <w:sz w:val="24"/>
        </w:rPr>
        <w:t>S2-2008571</w:t>
      </w:r>
      <w:ins w:id="0" w:author="Huawei C 1st Monday" w:date="2020-11-13T18:17:00Z">
        <w:r w:rsidR="00F37710">
          <w:rPr>
            <w:rFonts w:eastAsia="Arial Unicode MS" w:cs="Arial"/>
            <w:bCs/>
            <w:sz w:val="24"/>
          </w:rPr>
          <w:t>r0</w:t>
        </w:r>
      </w:ins>
      <w:ins w:id="1" w:author="Hietalahti, Hannu (Nokia - FI/Oulu)" w:date="2020-11-16T14:12:00Z">
        <w:r w:rsidR="005F7A54">
          <w:rPr>
            <w:rFonts w:eastAsia="Arial Unicode MS" w:cs="Arial"/>
            <w:bCs/>
            <w:sz w:val="24"/>
          </w:rPr>
          <w:t>2</w:t>
        </w:r>
      </w:ins>
      <w:bookmarkStart w:id="2" w:name="_GoBack"/>
      <w:bookmarkEnd w:id="2"/>
      <w:ins w:id="3" w:author="Huawei C 1st Monday" w:date="2020-11-13T18:17:00Z">
        <w:del w:id="4" w:author="Hietalahti, Hannu (Nokia - FI/Oulu)" w:date="2020-11-16T14:12:00Z">
          <w:r w:rsidR="00F37710" w:rsidDel="005F7A54">
            <w:rPr>
              <w:rFonts w:eastAsia="Arial Unicode MS" w:cs="Arial"/>
              <w:bCs/>
              <w:sz w:val="24"/>
            </w:rPr>
            <w:delText>1</w:delText>
          </w:r>
        </w:del>
      </w:ins>
    </w:p>
    <w:p w14:paraId="78441D54" w14:textId="77777777" w:rsidR="00071681" w:rsidRPr="00602CF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Elbonia, 1</w:t>
      </w:r>
      <w:r>
        <w:rPr>
          <w:rFonts w:eastAsia="Arial Unicode MS" w:cs="Arial"/>
          <w:bCs/>
          <w:sz w:val="24"/>
        </w:rPr>
        <w:t>6</w:t>
      </w:r>
      <w:r w:rsidRPr="009B3FE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0 November</w:t>
      </w:r>
      <w:r w:rsidRPr="009B3FEA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200</w:t>
      </w:r>
      <w:r w:rsidRPr="00602CFF">
        <w:rPr>
          <w:rFonts w:eastAsia="Arial Unicode MS" w:cs="Arial"/>
          <w:bCs/>
        </w:rPr>
        <w:t>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35068D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7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7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8"/>
    <w:bookmarkEnd w:id="9"/>
    <w:bookmarkEnd w:id="10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14BE01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11"/>
    <w:bookmarkEnd w:id="12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778A9B10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del w:id="13" w:author="Huawei C 1st Monday" w:date="2020-11-13T18:19:00Z">
        <w:r w:rsidR="00E22941" w:rsidRPr="00895CDC" w:rsidDel="00F37710">
          <w:rPr>
            <w:rFonts w:ascii="Arial" w:hAnsi="Arial" w:cs="Arial"/>
            <w:bCs/>
          </w:rPr>
          <w:delText>[</w:delText>
        </w:r>
        <w:r w:rsidR="00143575" w:rsidRPr="00895CDC" w:rsidDel="00F37710">
          <w:rPr>
            <w:rFonts w:ascii="Arial" w:hAnsi="Arial" w:cs="Arial"/>
            <w:bCs/>
          </w:rPr>
          <w:delText>TS</w:delText>
        </w:r>
        <w:r w:rsidR="00E22941" w:rsidRPr="00895CDC" w:rsidDel="00F37710">
          <w:rPr>
            <w:rFonts w:ascii="Arial" w:hAnsi="Arial" w:cs="Arial"/>
            <w:bCs/>
          </w:rPr>
          <w:delText xml:space="preserve"> 23.401</w:delText>
        </w:r>
        <w:r w:rsidR="00143575" w:rsidRPr="00895CDC" w:rsidDel="00F37710">
          <w:rPr>
            <w:rFonts w:ascii="Arial" w:hAnsi="Arial" w:cs="Arial"/>
            <w:bCs/>
          </w:rPr>
          <w:delText xml:space="preserve">, CR </w:delText>
        </w:r>
        <w:r w:rsidR="00294B0A" w:rsidRPr="00294B0A" w:rsidDel="00F37710">
          <w:rPr>
            <w:rFonts w:ascii="Arial" w:hAnsi="Arial" w:cs="Arial"/>
            <w:bCs/>
          </w:rPr>
          <w:delText>3616</w:delText>
        </w:r>
        <w:r w:rsidR="00E22941" w:rsidRPr="00895CDC" w:rsidDel="00F37710">
          <w:rPr>
            <w:rFonts w:ascii="Arial" w:hAnsi="Arial" w:cs="Arial"/>
            <w:bCs/>
          </w:rPr>
          <w:delText>]</w:delText>
        </w:r>
        <w:r w:rsidR="00895CDC" w:rsidDel="00F37710">
          <w:rPr>
            <w:rFonts w:ascii="Arial" w:hAnsi="Arial" w:cs="Arial"/>
            <w:bCs/>
          </w:rPr>
          <w:delText xml:space="preserve">, </w:delText>
        </w:r>
        <w:r w:rsidR="00E22941" w:rsidRPr="00895CDC" w:rsidDel="00F37710">
          <w:rPr>
            <w:rFonts w:ascii="Arial" w:hAnsi="Arial" w:cs="Arial"/>
            <w:bCs/>
          </w:rPr>
          <w:delText>[</w:delText>
        </w:r>
        <w:r w:rsidR="00143575" w:rsidRPr="00895CDC" w:rsidDel="00F37710">
          <w:rPr>
            <w:rFonts w:ascii="Arial" w:hAnsi="Arial" w:cs="Arial"/>
            <w:bCs/>
          </w:rPr>
          <w:delText>TS</w:delText>
        </w:r>
        <w:r w:rsidR="00E22941" w:rsidRPr="00895CDC" w:rsidDel="00F37710">
          <w:rPr>
            <w:rFonts w:ascii="Arial" w:hAnsi="Arial" w:cs="Arial"/>
            <w:bCs/>
          </w:rPr>
          <w:delText xml:space="preserve"> 23.501</w:delText>
        </w:r>
        <w:r w:rsidR="00143575" w:rsidRPr="00895CDC" w:rsidDel="00F37710">
          <w:rPr>
            <w:rFonts w:ascii="Arial" w:hAnsi="Arial" w:cs="Arial"/>
            <w:bCs/>
          </w:rPr>
          <w:delText xml:space="preserve">, CR </w:delText>
        </w:r>
        <w:r w:rsidR="00A734A5" w:rsidRPr="00A734A5" w:rsidDel="00F37710">
          <w:rPr>
            <w:rFonts w:ascii="Arial" w:hAnsi="Arial" w:cs="Arial"/>
            <w:bCs/>
          </w:rPr>
          <w:delText>2517</w:delText>
        </w:r>
        <w:r w:rsidR="00E22941" w:rsidRPr="00895CDC" w:rsidDel="00F37710">
          <w:rPr>
            <w:rFonts w:ascii="Arial" w:hAnsi="Arial" w:cs="Arial"/>
            <w:bCs/>
          </w:rPr>
          <w:delText>]</w:delText>
        </w:r>
      </w:del>
      <w:ins w:id="14" w:author="Huawei C 1st Monday" w:date="2020-11-13T18:19:00Z">
        <w:r w:rsidR="00F37710">
          <w:rPr>
            <w:rFonts w:ascii="Arial" w:hAnsi="Arial" w:cs="Arial"/>
            <w:bCs/>
          </w:rPr>
          <w:t xml:space="preserve"> None</w:t>
        </w:r>
      </w:ins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77B9BE17" w:rsidR="00D25515" w:rsidRDefault="00D25515" w:rsidP="00993331">
      <w:r>
        <w:t>SA2 thanks RAN2 for their Reply LS</w:t>
      </w:r>
      <w:r w:rsidR="00BC78A3">
        <w:t xml:space="preserve">. SA2 has </w:t>
      </w:r>
      <w:del w:id="15" w:author="Hietalahti, Hannu (Nokia - FI/Oulu)" w:date="2020-11-16T14:10:00Z">
        <w:r w:rsidR="00BC78A3" w:rsidDel="009C5BE5">
          <w:delText xml:space="preserve">not </w:delText>
        </w:r>
      </w:del>
      <w:r w:rsidR="00BC78A3">
        <w:t xml:space="preserve">agreed to </w:t>
      </w:r>
      <w:ins w:id="16" w:author="Hietalahti, Hannu (Nokia - FI/Oulu)" w:date="2020-11-16T14:10:00Z">
        <w:r w:rsidR="009C5BE5">
          <w:t xml:space="preserve">not </w:t>
        </w:r>
      </w:ins>
      <w:r w:rsidR="00BC78A3">
        <w:t xml:space="preserve">proceed with system architecture aspects for </w:t>
      </w:r>
      <w:r w:rsidR="002A41A6" w:rsidRPr="002A41A6">
        <w:t>early UE capability retrieval for eMTC</w:t>
      </w:r>
      <w:r w:rsidR="002A41A6">
        <w:t xml:space="preserve"> in Rel-16.</w:t>
      </w:r>
      <w:r w:rsidR="00F6127D">
        <w:t xml:space="preserve"> However, </w:t>
      </w:r>
      <w:r w:rsidR="00A54674">
        <w:t xml:space="preserve">SA2 </w:t>
      </w:r>
      <w:ins w:id="17" w:author="Huawei C 1st Monday" w:date="2020-11-13T18:18:00Z">
        <w:r w:rsidR="00F37710">
          <w:t xml:space="preserve">should be able to </w:t>
        </w:r>
      </w:ins>
      <w:ins w:id="18" w:author="Huawei C 1st Monday" w:date="2020-11-13T18:17:00Z">
        <w:r w:rsidR="00F37710">
          <w:t xml:space="preserve">examine </w:t>
        </w:r>
      </w:ins>
      <w:del w:id="19" w:author="Huawei C 1st Monday" w:date="2020-11-13T18:18:00Z">
        <w:r w:rsidR="00A54674" w:rsidDel="00F37710">
          <w:delText xml:space="preserve">would be ok with moving forward with </w:delText>
        </w:r>
      </w:del>
      <w:r w:rsidR="00A54674">
        <w:t>the feature in Rel-17 timeframe</w:t>
      </w:r>
      <w:ins w:id="20" w:author="Huawei C 1st Monday" w:date="2020-11-13T18:18:00Z">
        <w:r w:rsidR="00F37710">
          <w:t xml:space="preserve"> again if RAN2 agrees to proceed with the feature in a future release</w:t>
        </w:r>
      </w:ins>
      <w:r w:rsidR="00A54674">
        <w:t>.</w:t>
      </w:r>
      <w:del w:id="21" w:author="Huawei C 1st Monday" w:date="2020-11-13T18:19:00Z">
        <w:r w:rsidR="00A54674" w:rsidDel="00F37710">
          <w:delText xml:space="preserve"> SA2 attaches to this LS </w:delText>
        </w:r>
        <w:r w:rsidR="004D4729" w:rsidDel="00F37710">
          <w:delText>a set of technically endorsed CRs for Rel-17</w:delText>
        </w:r>
        <w:r w:rsidR="00C76F46" w:rsidDel="00F37710">
          <w:delText xml:space="preserve"> that would specify the system architecture </w:delText>
        </w:r>
        <w:r w:rsidR="00526544" w:rsidDel="00F37710">
          <w:delText>aspects of early UE capability retrieval for eMTC should RAN2 decide to proceed with the feature in Rel-17</w:delText>
        </w:r>
        <w:r w:rsidR="00C76F46" w:rsidDel="00F37710">
          <w:delText>.</w:delText>
        </w:r>
      </w:del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1B6BAF3F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</w:t>
      </w:r>
      <w:del w:id="22" w:author="Huawei C 1st Monday" w:date="2020-11-13T18:19:00Z">
        <w:r w:rsidR="00526544" w:rsidDel="00F37710">
          <w:rPr>
            <w:rFonts w:ascii="Arial" w:hAnsi="Arial" w:cs="Arial"/>
            <w:b/>
            <w:color w:val="000000" w:themeColor="text1"/>
          </w:rPr>
          <w:delText xml:space="preserve"> and provide any update on the feature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D0F90" w14:textId="77777777" w:rsidR="006B3ABE" w:rsidRDefault="006B3ABE">
      <w:pPr>
        <w:spacing w:after="0"/>
      </w:pPr>
      <w:r>
        <w:separator/>
      </w:r>
    </w:p>
  </w:endnote>
  <w:endnote w:type="continuationSeparator" w:id="0">
    <w:p w14:paraId="126C2687" w14:textId="77777777" w:rsidR="006B3ABE" w:rsidRDefault="006B3A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B73C9" w14:textId="77777777" w:rsidR="006B3ABE" w:rsidRDefault="006B3ABE">
      <w:pPr>
        <w:spacing w:after="0"/>
      </w:pPr>
      <w:r>
        <w:separator/>
      </w:r>
    </w:p>
  </w:footnote>
  <w:footnote w:type="continuationSeparator" w:id="0">
    <w:p w14:paraId="3000499F" w14:textId="77777777" w:rsidR="006B3ABE" w:rsidRDefault="006B3A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 1st Monday">
    <w15:presenceInfo w15:providerId="None" w15:userId="Huawei C 1st Monday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150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4</cp:revision>
  <cp:lastPrinted>2002-04-23T14:10:00Z</cp:lastPrinted>
  <dcterms:created xsi:type="dcterms:W3CDTF">2020-11-13T18:20:00Z</dcterms:created>
  <dcterms:modified xsi:type="dcterms:W3CDTF">2020-11-16T12:12:00Z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